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5D" w:rsidRDefault="00F63F5D" w:rsidP="001D6D3B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Music Discover</w:t>
      </w:r>
      <w:r w:rsidR="00AC7D78">
        <w:rPr>
          <w:rFonts w:ascii="Candara" w:hAnsi="Candara"/>
          <w:sz w:val="28"/>
          <w:szCs w:val="28"/>
        </w:rPr>
        <w:t>y</w:t>
      </w:r>
      <w:r>
        <w:rPr>
          <w:rFonts w:ascii="Candara" w:hAnsi="Candara"/>
          <w:sz w:val="28"/>
          <w:szCs w:val="28"/>
        </w:rPr>
        <w:t xml:space="preserve"> Project</w:t>
      </w:r>
    </w:p>
    <w:p w:rsidR="00E9186A" w:rsidRPr="00DC60F4" w:rsidRDefault="00F63F5D" w:rsidP="001D6D3B">
      <w:pPr>
        <w:jc w:val="both"/>
        <w:rPr>
          <w:rFonts w:ascii="Candara" w:hAnsi="Candara"/>
        </w:rPr>
      </w:pPr>
      <w:r w:rsidRPr="00DC60F4">
        <w:rPr>
          <w:rFonts w:ascii="Candara" w:hAnsi="Candara"/>
          <w:b/>
        </w:rPr>
        <w:t>Objective:</w:t>
      </w:r>
      <w:r w:rsidRPr="00DC60F4">
        <w:rPr>
          <w:rFonts w:ascii="Candara" w:hAnsi="Candara"/>
        </w:rPr>
        <w:t xml:space="preserve"> Students will be able to discover and discuss new choral music through independent research and exploration. </w:t>
      </w:r>
    </w:p>
    <w:p w:rsidR="00E9186A" w:rsidRPr="00DC60F4" w:rsidRDefault="00EF653D" w:rsidP="001D6D3B">
      <w:pPr>
        <w:jc w:val="both"/>
        <w:rPr>
          <w:rFonts w:ascii="Candara" w:hAnsi="Candara"/>
        </w:rPr>
      </w:pPr>
      <w:r w:rsidRPr="00DC60F4">
        <w:rPr>
          <w:rFonts w:ascii="Candara" w:hAnsi="Candara"/>
          <w:b/>
        </w:rPr>
        <w:t>Instructions:</w:t>
      </w:r>
      <w:r w:rsidRPr="00DC60F4">
        <w:rPr>
          <w:rFonts w:ascii="Candara" w:hAnsi="Candara"/>
        </w:rPr>
        <w:t xml:space="preserve"> Your job is to find a new choir piece (one that you DID NOT know before now)</w:t>
      </w:r>
      <w:r w:rsidR="0030135A" w:rsidRPr="00DC60F4">
        <w:rPr>
          <w:rFonts w:ascii="Candara" w:hAnsi="Candara"/>
        </w:rPr>
        <w:t xml:space="preserve"> that you ENJOY listening to</w:t>
      </w:r>
      <w:r w:rsidRPr="00DC60F4">
        <w:rPr>
          <w:rFonts w:ascii="Candara" w:hAnsi="Candara"/>
        </w:rPr>
        <w:t>.</w:t>
      </w:r>
      <w:r w:rsidR="001D6D3B" w:rsidRPr="00DC60F4">
        <w:rPr>
          <w:rFonts w:ascii="Candara" w:hAnsi="Candara"/>
        </w:rPr>
        <w:t xml:space="preserve"> You will then create</w:t>
      </w:r>
      <w:r w:rsidR="00E12D92">
        <w:rPr>
          <w:rFonts w:ascii="Candara" w:hAnsi="Candara"/>
        </w:rPr>
        <w:t xml:space="preserve"> and give</w:t>
      </w:r>
      <w:bookmarkStart w:id="0" w:name="_GoBack"/>
      <w:bookmarkEnd w:id="0"/>
      <w:r w:rsidR="001D6D3B" w:rsidRPr="00DC60F4">
        <w:rPr>
          <w:rFonts w:ascii="Candara" w:hAnsi="Candara"/>
        </w:rPr>
        <w:t xml:space="preserve"> a presentation using Google Slides for your song.</w:t>
      </w:r>
      <w:r w:rsidRPr="00DC60F4">
        <w:rPr>
          <w:rFonts w:ascii="Candara" w:hAnsi="Candara"/>
        </w:rPr>
        <w:t xml:space="preserve"> “How do I </w:t>
      </w:r>
      <w:r w:rsidR="001D6D3B" w:rsidRPr="00DC60F4">
        <w:rPr>
          <w:rFonts w:ascii="Candara" w:hAnsi="Candara"/>
        </w:rPr>
        <w:t>find a new choir song</w:t>
      </w:r>
      <w:r w:rsidRPr="00DC60F4">
        <w:rPr>
          <w:rFonts w:ascii="Candara" w:hAnsi="Candara"/>
        </w:rPr>
        <w:t>?” you may be asking. Here are some resources:</w:t>
      </w:r>
    </w:p>
    <w:p w:rsidR="00361BB0" w:rsidRPr="00DC60F4" w:rsidRDefault="00361BB0" w:rsidP="001D6D3B">
      <w:pPr>
        <w:pStyle w:val="ListParagraph"/>
        <w:numPr>
          <w:ilvl w:val="0"/>
          <w:numId w:val="2"/>
        </w:numPr>
        <w:jc w:val="both"/>
        <w:rPr>
          <w:rFonts w:ascii="Candara" w:hAnsi="Candara"/>
        </w:rPr>
      </w:pPr>
      <w:r w:rsidRPr="00DC60F4">
        <w:rPr>
          <w:rFonts w:ascii="Candara" w:hAnsi="Candara"/>
        </w:rPr>
        <w:t>Listen to songs on YouTube, Spotify, Apple Music, Amazon Music</w:t>
      </w:r>
      <w:r w:rsidR="0030135A" w:rsidRPr="00DC60F4">
        <w:rPr>
          <w:rFonts w:ascii="Candara" w:hAnsi="Candara"/>
        </w:rPr>
        <w:t>, etc</w:t>
      </w:r>
      <w:r w:rsidRPr="00DC60F4">
        <w:rPr>
          <w:rFonts w:ascii="Candara" w:hAnsi="Candara"/>
        </w:rPr>
        <w:t>.</w:t>
      </w:r>
    </w:p>
    <w:p w:rsidR="00361BB0" w:rsidRPr="00DC60F4" w:rsidRDefault="00361BB0" w:rsidP="001D6D3B">
      <w:pPr>
        <w:pStyle w:val="ListParagraph"/>
        <w:numPr>
          <w:ilvl w:val="0"/>
          <w:numId w:val="2"/>
        </w:numPr>
        <w:jc w:val="both"/>
        <w:rPr>
          <w:rFonts w:ascii="Candara" w:hAnsi="Candara"/>
        </w:rPr>
      </w:pPr>
      <w:r w:rsidRPr="00DC60F4">
        <w:rPr>
          <w:rFonts w:ascii="Candara" w:hAnsi="Candara"/>
        </w:rPr>
        <w:t>Use a song you already know you like to find another</w:t>
      </w:r>
      <w:r w:rsidR="001D6D3B" w:rsidRPr="00DC60F4">
        <w:rPr>
          <w:rFonts w:ascii="Candara" w:hAnsi="Candara"/>
        </w:rPr>
        <w:t xml:space="preserve"> by</w:t>
      </w:r>
      <w:r w:rsidRPr="00DC60F4">
        <w:rPr>
          <w:rFonts w:ascii="Candara" w:hAnsi="Candara"/>
        </w:rPr>
        <w:t>:</w:t>
      </w:r>
    </w:p>
    <w:p w:rsidR="00EF653D" w:rsidRPr="00DC60F4" w:rsidRDefault="001D6D3B" w:rsidP="001D6D3B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DC60F4">
        <w:rPr>
          <w:rFonts w:ascii="Candara" w:hAnsi="Candara"/>
        </w:rPr>
        <w:t xml:space="preserve">Listening to music by the </w:t>
      </w:r>
      <w:r w:rsidR="00EF653D" w:rsidRPr="00DC60F4">
        <w:rPr>
          <w:rFonts w:ascii="Candara" w:hAnsi="Candara"/>
          <w:b/>
        </w:rPr>
        <w:t>same composer</w:t>
      </w:r>
      <w:r w:rsidR="00361BB0" w:rsidRPr="00DC60F4">
        <w:rPr>
          <w:rFonts w:ascii="Candara" w:hAnsi="Candara"/>
        </w:rPr>
        <w:t xml:space="preserve"> (refer to the lists </w:t>
      </w:r>
      <w:r w:rsidRPr="00DC60F4">
        <w:rPr>
          <w:rFonts w:ascii="Candara" w:hAnsi="Candara"/>
        </w:rPr>
        <w:t>on the back of this page</w:t>
      </w:r>
      <w:r w:rsidR="00361BB0" w:rsidRPr="00DC60F4">
        <w:rPr>
          <w:rFonts w:ascii="Candara" w:hAnsi="Candara"/>
        </w:rPr>
        <w:t>)</w:t>
      </w:r>
      <w:r w:rsidR="00EF653D" w:rsidRPr="00DC60F4">
        <w:rPr>
          <w:rFonts w:ascii="Candara" w:hAnsi="Candara"/>
        </w:rPr>
        <w:t>.</w:t>
      </w:r>
    </w:p>
    <w:p w:rsidR="00EF653D" w:rsidRPr="00DC60F4" w:rsidRDefault="001D6D3B" w:rsidP="001D6D3B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DC60F4">
        <w:rPr>
          <w:rFonts w:ascii="Candara" w:hAnsi="Candara"/>
        </w:rPr>
        <w:t>L</w:t>
      </w:r>
      <w:r w:rsidR="00EF653D" w:rsidRPr="00DC60F4">
        <w:rPr>
          <w:rFonts w:ascii="Candara" w:hAnsi="Candara"/>
        </w:rPr>
        <w:t>isten</w:t>
      </w:r>
      <w:r w:rsidRPr="00DC60F4">
        <w:rPr>
          <w:rFonts w:ascii="Candara" w:hAnsi="Candara"/>
        </w:rPr>
        <w:t>ing</w:t>
      </w:r>
      <w:r w:rsidR="00EF653D" w:rsidRPr="00DC60F4">
        <w:rPr>
          <w:rFonts w:ascii="Candara" w:hAnsi="Candara"/>
        </w:rPr>
        <w:t xml:space="preserve"> to other</w:t>
      </w:r>
      <w:r w:rsidRPr="00DC60F4">
        <w:rPr>
          <w:rFonts w:ascii="Candara" w:hAnsi="Candara"/>
        </w:rPr>
        <w:t xml:space="preserve"> </w:t>
      </w:r>
      <w:r w:rsidR="00EF653D" w:rsidRPr="00DC60F4">
        <w:rPr>
          <w:rFonts w:ascii="Candara" w:hAnsi="Candara"/>
        </w:rPr>
        <w:t>s</w:t>
      </w:r>
      <w:r w:rsidRPr="00DC60F4">
        <w:rPr>
          <w:rFonts w:ascii="Candara" w:hAnsi="Candara"/>
        </w:rPr>
        <w:t>ong</w:t>
      </w:r>
      <w:r w:rsidR="00EF653D" w:rsidRPr="00DC60F4">
        <w:rPr>
          <w:rFonts w:ascii="Candara" w:hAnsi="Candara"/>
        </w:rPr>
        <w:t xml:space="preserve"> on the </w:t>
      </w:r>
      <w:r w:rsidR="00EF653D" w:rsidRPr="00DC60F4">
        <w:rPr>
          <w:rFonts w:ascii="Candara" w:hAnsi="Candara"/>
          <w:b/>
        </w:rPr>
        <w:t>same album</w:t>
      </w:r>
      <w:r w:rsidRPr="00DC60F4">
        <w:rPr>
          <w:rFonts w:ascii="Candara" w:hAnsi="Candara"/>
          <w:b/>
        </w:rPr>
        <w:t xml:space="preserve"> </w:t>
      </w:r>
      <w:r w:rsidRPr="00DC60F4">
        <w:rPr>
          <w:rFonts w:ascii="Candara" w:hAnsi="Candara"/>
        </w:rPr>
        <w:t>as the one you like</w:t>
      </w:r>
      <w:r w:rsidR="00EF653D" w:rsidRPr="00DC60F4">
        <w:rPr>
          <w:rFonts w:ascii="Candara" w:hAnsi="Candara"/>
        </w:rPr>
        <w:t>.</w:t>
      </w:r>
    </w:p>
    <w:p w:rsidR="00EF653D" w:rsidRPr="00DC60F4" w:rsidRDefault="00EF653D" w:rsidP="001D6D3B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 w:rsidRPr="00DC60F4">
        <w:rPr>
          <w:rFonts w:ascii="Candara" w:hAnsi="Candara"/>
        </w:rPr>
        <w:t>Listen</w:t>
      </w:r>
      <w:r w:rsidR="001D6D3B" w:rsidRPr="00DC60F4">
        <w:rPr>
          <w:rFonts w:ascii="Candara" w:hAnsi="Candara"/>
        </w:rPr>
        <w:t>ing</w:t>
      </w:r>
      <w:r w:rsidRPr="00DC60F4">
        <w:rPr>
          <w:rFonts w:ascii="Candara" w:hAnsi="Candara"/>
        </w:rPr>
        <w:t xml:space="preserve"> to more songs by the </w:t>
      </w:r>
      <w:r w:rsidRPr="00DC60F4">
        <w:rPr>
          <w:rFonts w:ascii="Candara" w:hAnsi="Candara"/>
          <w:b/>
        </w:rPr>
        <w:t>same choir</w:t>
      </w:r>
      <w:r w:rsidRPr="00DC60F4">
        <w:rPr>
          <w:rFonts w:ascii="Candara" w:hAnsi="Candara"/>
        </w:rPr>
        <w:t xml:space="preserve"> that sings the song you already know.</w:t>
      </w:r>
    </w:p>
    <w:p w:rsidR="001D6D3B" w:rsidRPr="00DC60F4" w:rsidRDefault="001D6D3B" w:rsidP="001D6D3B">
      <w:pPr>
        <w:jc w:val="both"/>
        <w:rPr>
          <w:rFonts w:ascii="Candara" w:hAnsi="Candara"/>
        </w:rPr>
      </w:pPr>
      <w:r w:rsidRPr="00DC60F4">
        <w:rPr>
          <w:rFonts w:ascii="Candara" w:hAnsi="Candara"/>
        </w:rPr>
        <w:t>Once you have found a piece you like, you then need to create a Google Slides presentation with the following information:</w:t>
      </w:r>
    </w:p>
    <w:p w:rsidR="001D6D3B" w:rsidRPr="00DC60F4" w:rsidRDefault="001D6D3B" w:rsidP="001D6D3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C60F4">
        <w:rPr>
          <w:rFonts w:ascii="Candara" w:hAnsi="Candara"/>
        </w:rPr>
        <w:t xml:space="preserve">A title </w:t>
      </w:r>
      <w:proofErr w:type="gramStart"/>
      <w:r w:rsidRPr="00DC60F4">
        <w:rPr>
          <w:rFonts w:ascii="Candara" w:hAnsi="Candara"/>
        </w:rPr>
        <w:t>slide</w:t>
      </w:r>
      <w:proofErr w:type="gramEnd"/>
      <w:r w:rsidRPr="00DC60F4">
        <w:rPr>
          <w:rFonts w:ascii="Candara" w:hAnsi="Candara"/>
        </w:rPr>
        <w:t xml:space="preserve"> with </w:t>
      </w:r>
      <w:r w:rsidR="0086647A" w:rsidRPr="00DC60F4">
        <w:rPr>
          <w:rFonts w:ascii="Candara" w:hAnsi="Candara"/>
        </w:rPr>
        <w:t>your name, the name of the song, the name of the composer (person that wrote it), and name of the choir (people performing it).</w:t>
      </w:r>
    </w:p>
    <w:p w:rsidR="0086647A" w:rsidRPr="00DC60F4" w:rsidRDefault="0086647A" w:rsidP="001D6D3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C60F4">
        <w:rPr>
          <w:rFonts w:ascii="Candara" w:hAnsi="Candara"/>
        </w:rPr>
        <w:t xml:space="preserve">A slide telling us about the composer. Include details like where they are from, when they were born/died, what years they composed, people that inspired them, </w:t>
      </w:r>
      <w:r w:rsidR="00DC60F4" w:rsidRPr="00DC60F4">
        <w:rPr>
          <w:rFonts w:ascii="Candara" w:hAnsi="Candara"/>
        </w:rPr>
        <w:t xml:space="preserve">photos, </w:t>
      </w:r>
      <w:r w:rsidRPr="00DC60F4">
        <w:rPr>
          <w:rFonts w:ascii="Candara" w:hAnsi="Candara"/>
        </w:rPr>
        <w:t>etc.</w:t>
      </w:r>
    </w:p>
    <w:p w:rsidR="0086647A" w:rsidRPr="00DC60F4" w:rsidRDefault="0086647A" w:rsidP="001D6D3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C60F4">
        <w:rPr>
          <w:rFonts w:ascii="Candara" w:hAnsi="Candara"/>
        </w:rPr>
        <w:t>A slide about the lyrics/poem used in the song. You may include the words, discuss the author, share what you think it means, etc.</w:t>
      </w:r>
    </w:p>
    <w:p w:rsidR="0086647A" w:rsidRPr="00DC60F4" w:rsidRDefault="0086647A" w:rsidP="001D6D3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C60F4">
        <w:rPr>
          <w:rFonts w:ascii="Candara" w:hAnsi="Candara"/>
        </w:rPr>
        <w:t>A slide about the performers. Where is the choir from, who is their conductor, how long have they been singing together, notable achievements/facts</w:t>
      </w:r>
      <w:r w:rsidR="00DC60F4" w:rsidRPr="00DC60F4">
        <w:rPr>
          <w:rFonts w:ascii="Candara" w:hAnsi="Candara"/>
        </w:rPr>
        <w:t>, photos, etc</w:t>
      </w:r>
      <w:r w:rsidRPr="00DC60F4">
        <w:rPr>
          <w:rFonts w:ascii="Candara" w:hAnsi="Candara"/>
        </w:rPr>
        <w:t>.</w:t>
      </w:r>
    </w:p>
    <w:p w:rsidR="0086647A" w:rsidRPr="00DC60F4" w:rsidRDefault="0086647A" w:rsidP="001D6D3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C60F4">
        <w:rPr>
          <w:rFonts w:ascii="Candara" w:hAnsi="Candara"/>
        </w:rPr>
        <w:t>A slide with at least 3 reasons of why you like it.</w:t>
      </w:r>
      <w:r w:rsidR="00B204EB" w:rsidRPr="00DC60F4">
        <w:rPr>
          <w:rFonts w:ascii="Candara" w:hAnsi="Candara"/>
        </w:rPr>
        <w:t xml:space="preserve"> Why did you choose this song?</w:t>
      </w:r>
      <w:r w:rsidRPr="00DC60F4">
        <w:rPr>
          <w:rFonts w:ascii="Candara" w:hAnsi="Candara"/>
        </w:rPr>
        <w:t xml:space="preserve"> Be specific. “I just like it” isn’t good enough. Discuss lyrics, melody, harmonies, (all the things we focus on for listening activities).</w:t>
      </w:r>
    </w:p>
    <w:p w:rsidR="0086647A" w:rsidRPr="00DC60F4" w:rsidRDefault="0086647A" w:rsidP="001D6D3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C60F4">
        <w:rPr>
          <w:rFonts w:ascii="Candara" w:hAnsi="Candara"/>
        </w:rPr>
        <w:t xml:space="preserve">Be prepared to share a </w:t>
      </w:r>
      <w:proofErr w:type="gramStart"/>
      <w:r w:rsidRPr="00DC60F4">
        <w:rPr>
          <w:rFonts w:ascii="Candara" w:hAnsi="Candara"/>
        </w:rPr>
        <w:t>1-2 minute</w:t>
      </w:r>
      <w:proofErr w:type="gramEnd"/>
      <w:r w:rsidRPr="00DC60F4">
        <w:rPr>
          <w:rFonts w:ascii="Candara" w:hAnsi="Candara"/>
        </w:rPr>
        <w:t xml:space="preserve"> section of your song. You can include a YouTube link or play it on your phone.</w:t>
      </w:r>
    </w:p>
    <w:p w:rsidR="0086647A" w:rsidRPr="00DC60F4" w:rsidRDefault="0086647A" w:rsidP="001D6D3B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DC60F4">
        <w:rPr>
          <w:rFonts w:ascii="Candara" w:hAnsi="Candara"/>
        </w:rPr>
        <w:t xml:space="preserve">Share your presentation with Miss Eye at </w:t>
      </w:r>
      <w:hyperlink r:id="rId5" w:history="1">
        <w:r w:rsidRPr="00DC60F4">
          <w:rPr>
            <w:rStyle w:val="Hyperlink"/>
            <w:rFonts w:ascii="Candara" w:hAnsi="Candara"/>
          </w:rPr>
          <w:t>ashley.eyre@nebo.edu</w:t>
        </w:r>
      </w:hyperlink>
      <w:r w:rsidRPr="00DC60F4">
        <w:rPr>
          <w:rFonts w:ascii="Candara" w:hAnsi="Candara"/>
        </w:rPr>
        <w:t xml:space="preserve">. </w:t>
      </w:r>
      <w:r w:rsidRPr="00DC60F4">
        <w:rPr>
          <w:rFonts w:ascii="Candara" w:hAnsi="Candara"/>
          <w:b/>
        </w:rPr>
        <w:t xml:space="preserve">TITLE IT WITH YOUR NAME AND CLASS PERIOD ONLY. </w:t>
      </w:r>
    </w:p>
    <w:p w:rsidR="0086647A" w:rsidRPr="00DC60F4" w:rsidRDefault="0086647A" w:rsidP="00DC60F4">
      <w:pPr>
        <w:ind w:left="360"/>
        <w:jc w:val="center"/>
        <w:rPr>
          <w:rFonts w:ascii="Candara" w:hAnsi="Candara"/>
          <w:b/>
          <w:sz w:val="24"/>
          <w:szCs w:val="24"/>
        </w:rPr>
      </w:pPr>
      <w:r w:rsidRPr="00DC60F4">
        <w:rPr>
          <w:rFonts w:ascii="Candara" w:hAnsi="Candara"/>
          <w:b/>
          <w:sz w:val="24"/>
          <w:szCs w:val="24"/>
        </w:rPr>
        <w:t>Rubric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3060"/>
        <w:gridCol w:w="2790"/>
        <w:gridCol w:w="2875"/>
      </w:tblGrid>
      <w:tr w:rsidR="00B204EB" w:rsidRPr="00DC60F4" w:rsidTr="00DC60F4">
        <w:tc>
          <w:tcPr>
            <w:tcW w:w="1705" w:type="dxa"/>
          </w:tcPr>
          <w:p w:rsidR="00B204EB" w:rsidRPr="00DC60F4" w:rsidRDefault="00B204EB" w:rsidP="0086647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04EB" w:rsidRPr="00DC60F4" w:rsidRDefault="00B204EB" w:rsidP="00B204E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C60F4">
              <w:rPr>
                <w:rFonts w:ascii="Candara" w:hAnsi="Candara"/>
                <w:b/>
                <w:sz w:val="24"/>
                <w:szCs w:val="24"/>
              </w:rPr>
              <w:t>0 Points</w:t>
            </w:r>
          </w:p>
        </w:tc>
        <w:tc>
          <w:tcPr>
            <w:tcW w:w="2790" w:type="dxa"/>
          </w:tcPr>
          <w:p w:rsidR="00B204EB" w:rsidRPr="00DC60F4" w:rsidRDefault="00B204EB" w:rsidP="00B204E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C60F4">
              <w:rPr>
                <w:rFonts w:ascii="Candara" w:hAnsi="Candara"/>
                <w:b/>
                <w:sz w:val="24"/>
                <w:szCs w:val="24"/>
              </w:rPr>
              <w:t>1 Point</w:t>
            </w:r>
          </w:p>
        </w:tc>
        <w:tc>
          <w:tcPr>
            <w:tcW w:w="2875" w:type="dxa"/>
          </w:tcPr>
          <w:p w:rsidR="00B204EB" w:rsidRPr="00DC60F4" w:rsidRDefault="00B204EB" w:rsidP="00B204E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C60F4">
              <w:rPr>
                <w:rFonts w:ascii="Candara" w:hAnsi="Candara"/>
                <w:b/>
                <w:sz w:val="24"/>
                <w:szCs w:val="24"/>
              </w:rPr>
              <w:t>2 Points</w:t>
            </w:r>
          </w:p>
        </w:tc>
      </w:tr>
      <w:tr w:rsidR="00B204EB" w:rsidRPr="00DC60F4" w:rsidTr="00DC60F4">
        <w:tc>
          <w:tcPr>
            <w:tcW w:w="1705" w:type="dxa"/>
          </w:tcPr>
          <w:p w:rsidR="00B204EB" w:rsidRPr="00DC60F4" w:rsidRDefault="00B204EB" w:rsidP="0086647A">
            <w:pPr>
              <w:rPr>
                <w:rFonts w:ascii="Candara" w:hAnsi="Candara"/>
                <w:b/>
              </w:rPr>
            </w:pPr>
            <w:r w:rsidRPr="00DC60F4">
              <w:rPr>
                <w:rFonts w:ascii="Candara" w:hAnsi="Candara"/>
                <w:b/>
              </w:rPr>
              <w:t>Preparation</w:t>
            </w:r>
          </w:p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The presenter:</w:t>
            </w:r>
          </w:p>
        </w:tc>
        <w:tc>
          <w:tcPr>
            <w:tcW w:w="3060" w:type="dxa"/>
          </w:tcPr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seems lost and confused. It is clear they did not practice their presentation.</w:t>
            </w:r>
          </w:p>
        </w:tc>
        <w:tc>
          <w:tcPr>
            <w:tcW w:w="2790" w:type="dxa"/>
          </w:tcPr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makes some mistakes in presenting the information.</w:t>
            </w:r>
          </w:p>
        </w:tc>
        <w:tc>
          <w:tcPr>
            <w:tcW w:w="2875" w:type="dxa"/>
          </w:tcPr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is well prepared and articulate. It is clear they practiced their presentation.</w:t>
            </w:r>
          </w:p>
        </w:tc>
      </w:tr>
      <w:tr w:rsidR="00B204EB" w:rsidRPr="00DC60F4" w:rsidTr="00DC60F4">
        <w:tc>
          <w:tcPr>
            <w:tcW w:w="1705" w:type="dxa"/>
          </w:tcPr>
          <w:p w:rsidR="00B204EB" w:rsidRPr="00DC60F4" w:rsidRDefault="00B204EB" w:rsidP="0086647A">
            <w:pPr>
              <w:rPr>
                <w:rFonts w:ascii="Candara" w:hAnsi="Candara"/>
                <w:b/>
              </w:rPr>
            </w:pPr>
            <w:r w:rsidRPr="00DC60F4">
              <w:rPr>
                <w:rFonts w:ascii="Candara" w:hAnsi="Candara"/>
                <w:b/>
              </w:rPr>
              <w:t>Slides</w:t>
            </w:r>
          </w:p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The presenter:</w:t>
            </w:r>
          </w:p>
        </w:tc>
        <w:tc>
          <w:tcPr>
            <w:tcW w:w="3060" w:type="dxa"/>
          </w:tcPr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did not include all of the 5 required slides and a music sample.</w:t>
            </w:r>
          </w:p>
        </w:tc>
        <w:tc>
          <w:tcPr>
            <w:tcW w:w="2790" w:type="dxa"/>
          </w:tcPr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N/A</w:t>
            </w:r>
          </w:p>
        </w:tc>
        <w:tc>
          <w:tcPr>
            <w:tcW w:w="2875" w:type="dxa"/>
          </w:tcPr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 xml:space="preserve">did include all of the 5 required slides and </w:t>
            </w:r>
            <w:r w:rsidRPr="00DC60F4">
              <w:rPr>
                <w:rFonts w:ascii="Candara" w:hAnsi="Candara"/>
              </w:rPr>
              <w:t xml:space="preserve">a </w:t>
            </w:r>
            <w:r w:rsidRPr="00DC60F4">
              <w:rPr>
                <w:rFonts w:ascii="Candara" w:hAnsi="Candara"/>
              </w:rPr>
              <w:t>music sample.</w:t>
            </w:r>
          </w:p>
        </w:tc>
      </w:tr>
      <w:tr w:rsidR="00B204EB" w:rsidRPr="00DC60F4" w:rsidTr="00DC60F4">
        <w:tc>
          <w:tcPr>
            <w:tcW w:w="1705" w:type="dxa"/>
          </w:tcPr>
          <w:p w:rsidR="00B204EB" w:rsidRPr="00DC60F4" w:rsidRDefault="00B204EB" w:rsidP="0086647A">
            <w:pPr>
              <w:rPr>
                <w:rFonts w:ascii="Candara" w:hAnsi="Candara"/>
                <w:b/>
              </w:rPr>
            </w:pPr>
            <w:r w:rsidRPr="00DC60F4">
              <w:rPr>
                <w:rFonts w:ascii="Candara" w:hAnsi="Candara"/>
                <w:b/>
              </w:rPr>
              <w:t>Organization</w:t>
            </w:r>
          </w:p>
          <w:p w:rsidR="00B204EB" w:rsidRPr="00DC60F4" w:rsidRDefault="00B204EB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The presenter:</w:t>
            </w:r>
          </w:p>
        </w:tc>
        <w:tc>
          <w:tcPr>
            <w:tcW w:w="3060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created a disorganized presentation. There are full paragraphs instead of bullet pointed ideas and no photos.</w:t>
            </w:r>
          </w:p>
        </w:tc>
        <w:tc>
          <w:tcPr>
            <w:tcW w:w="2790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 xml:space="preserve">created a fairly organized presentation. Some slides are clear while others are confusing and messy. </w:t>
            </w:r>
          </w:p>
        </w:tc>
        <w:tc>
          <w:tcPr>
            <w:tcW w:w="2875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 xml:space="preserve">created a </w:t>
            </w:r>
            <w:proofErr w:type="spellStart"/>
            <w:r w:rsidRPr="00DC60F4">
              <w:rPr>
                <w:rFonts w:ascii="Candara" w:hAnsi="Candara"/>
              </w:rPr>
              <w:t>well organized</w:t>
            </w:r>
            <w:proofErr w:type="spellEnd"/>
            <w:r w:rsidRPr="00DC60F4">
              <w:rPr>
                <w:rFonts w:ascii="Candara" w:hAnsi="Candara"/>
              </w:rPr>
              <w:t>, polished presentation with a theme, bullet points, and photos.</w:t>
            </w:r>
          </w:p>
        </w:tc>
      </w:tr>
      <w:tr w:rsidR="00B204EB" w:rsidRPr="00DC60F4" w:rsidTr="00DC60F4">
        <w:tc>
          <w:tcPr>
            <w:tcW w:w="1705" w:type="dxa"/>
          </w:tcPr>
          <w:p w:rsidR="00B204EB" w:rsidRPr="00DC60F4" w:rsidRDefault="00B204EB" w:rsidP="0086647A">
            <w:pPr>
              <w:rPr>
                <w:rFonts w:ascii="Candara" w:hAnsi="Candara"/>
                <w:b/>
              </w:rPr>
            </w:pPr>
            <w:r w:rsidRPr="00DC60F4">
              <w:rPr>
                <w:rFonts w:ascii="Candara" w:hAnsi="Candara"/>
                <w:b/>
              </w:rPr>
              <w:t>Song Choice</w:t>
            </w:r>
          </w:p>
          <w:p w:rsidR="00DC60F4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The presenter:</w:t>
            </w:r>
          </w:p>
        </w:tc>
        <w:tc>
          <w:tcPr>
            <w:tcW w:w="3060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 xml:space="preserve">chose a song that did not meet the requirements of a choral song they did not previously know. </w:t>
            </w:r>
          </w:p>
        </w:tc>
        <w:tc>
          <w:tcPr>
            <w:tcW w:w="2790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N/A</w:t>
            </w:r>
          </w:p>
        </w:tc>
        <w:tc>
          <w:tcPr>
            <w:tcW w:w="2875" w:type="dxa"/>
          </w:tcPr>
          <w:p w:rsidR="00B204EB" w:rsidRPr="00DC60F4" w:rsidRDefault="00DC60F4" w:rsidP="0086647A">
            <w:pPr>
              <w:rPr>
                <w:rFonts w:ascii="Candara" w:hAnsi="Candara"/>
                <w:b/>
              </w:rPr>
            </w:pPr>
            <w:r w:rsidRPr="00DC60F4">
              <w:rPr>
                <w:rFonts w:ascii="Candara" w:hAnsi="Candara"/>
              </w:rPr>
              <w:t>chose a song that met the requirements of</w:t>
            </w:r>
            <w:r w:rsidRPr="00DC60F4">
              <w:rPr>
                <w:rFonts w:ascii="Candara" w:hAnsi="Candara"/>
              </w:rPr>
              <w:t xml:space="preserve"> </w:t>
            </w:r>
            <w:r w:rsidRPr="00DC60F4">
              <w:rPr>
                <w:rFonts w:ascii="Candara" w:hAnsi="Candara"/>
              </w:rPr>
              <w:t>a choral song they did not previously know.</w:t>
            </w:r>
          </w:p>
        </w:tc>
      </w:tr>
      <w:tr w:rsidR="00B204EB" w:rsidRPr="00DC60F4" w:rsidTr="00DC60F4">
        <w:tc>
          <w:tcPr>
            <w:tcW w:w="1705" w:type="dxa"/>
          </w:tcPr>
          <w:p w:rsidR="00B204EB" w:rsidRPr="00DC60F4" w:rsidRDefault="00B204EB" w:rsidP="0086647A">
            <w:pPr>
              <w:rPr>
                <w:rFonts w:ascii="Candara" w:hAnsi="Candara"/>
                <w:b/>
              </w:rPr>
            </w:pPr>
            <w:r w:rsidRPr="00DC60F4">
              <w:rPr>
                <w:rFonts w:ascii="Candara" w:hAnsi="Candara"/>
                <w:b/>
              </w:rPr>
              <w:t>Accuracy</w:t>
            </w:r>
          </w:p>
          <w:p w:rsidR="00DC60F4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The presenter:</w:t>
            </w:r>
          </w:p>
        </w:tc>
        <w:tc>
          <w:tcPr>
            <w:tcW w:w="3060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>includes blatantly false information in their presentation.</w:t>
            </w:r>
          </w:p>
        </w:tc>
        <w:tc>
          <w:tcPr>
            <w:tcW w:w="2790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 xml:space="preserve">includes some inaccuracies but the majority of the presentation is accurate. </w:t>
            </w:r>
          </w:p>
        </w:tc>
        <w:tc>
          <w:tcPr>
            <w:tcW w:w="2875" w:type="dxa"/>
          </w:tcPr>
          <w:p w:rsidR="00B204EB" w:rsidRPr="00DC60F4" w:rsidRDefault="00DC60F4" w:rsidP="0086647A">
            <w:pPr>
              <w:rPr>
                <w:rFonts w:ascii="Candara" w:hAnsi="Candara"/>
              </w:rPr>
            </w:pPr>
            <w:r w:rsidRPr="00DC60F4">
              <w:rPr>
                <w:rFonts w:ascii="Candara" w:hAnsi="Candara"/>
              </w:rPr>
              <w:t xml:space="preserve">includes 100% accurate, researched information. </w:t>
            </w:r>
          </w:p>
        </w:tc>
      </w:tr>
    </w:tbl>
    <w:p w:rsidR="00EF653D" w:rsidRPr="001D6D3B" w:rsidRDefault="00EF653D" w:rsidP="00EF653D">
      <w:pPr>
        <w:rPr>
          <w:rFonts w:ascii="Candara" w:hAnsi="Candara"/>
          <w:b/>
          <w:sz w:val="28"/>
          <w:szCs w:val="28"/>
        </w:rPr>
      </w:pPr>
      <w:r w:rsidRPr="001D6D3B">
        <w:rPr>
          <w:rFonts w:ascii="Candara" w:hAnsi="Candara"/>
          <w:b/>
          <w:sz w:val="28"/>
          <w:szCs w:val="28"/>
        </w:rPr>
        <w:lastRenderedPageBreak/>
        <w:t>Here are all of the songs we’ve performed this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D6D3B">
              <w:rPr>
                <w:rFonts w:ascii="Candara" w:hAnsi="Candara"/>
                <w:b/>
                <w:sz w:val="24"/>
                <w:szCs w:val="24"/>
              </w:rPr>
              <w:t>Song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D6D3B">
              <w:rPr>
                <w:rFonts w:ascii="Candara" w:hAnsi="Candara"/>
                <w:b/>
                <w:sz w:val="24"/>
                <w:szCs w:val="24"/>
              </w:rPr>
              <w:t xml:space="preserve">Composer 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D6D3B">
              <w:rPr>
                <w:rFonts w:ascii="Candara" w:hAnsi="Candara"/>
                <w:b/>
                <w:sz w:val="24"/>
                <w:szCs w:val="24"/>
              </w:rPr>
              <w:t>Song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D6D3B">
              <w:rPr>
                <w:rFonts w:ascii="Candara" w:hAnsi="Candara"/>
                <w:b/>
                <w:sz w:val="24"/>
                <w:szCs w:val="24"/>
              </w:rPr>
              <w:t>Composer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The </w:t>
            </w:r>
            <w:proofErr w:type="gramStart"/>
            <w:r w:rsidRPr="001D6D3B">
              <w:rPr>
                <w:rFonts w:ascii="Candara" w:hAnsi="Candara"/>
                <w:sz w:val="24"/>
                <w:szCs w:val="24"/>
              </w:rPr>
              <w:t>Star Spangled</w:t>
            </w:r>
            <w:proofErr w:type="gramEnd"/>
            <w:r w:rsidRPr="001D6D3B">
              <w:rPr>
                <w:rFonts w:ascii="Candara" w:hAnsi="Candara"/>
                <w:sz w:val="24"/>
                <w:szCs w:val="24"/>
              </w:rPr>
              <w:t xml:space="preserve"> Banner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Russell Robinson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Kuimba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>!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Victor Johnson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Gartan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Mother’s Lullaby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Neil Ginsberg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Non Nobis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Domine</w:t>
            </w:r>
            <w:proofErr w:type="spellEnd"/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William Byrd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Deo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Gratias</w:t>
            </w:r>
            <w:proofErr w:type="spellEnd"/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Sally Albrecht/Jay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Althouse</w:t>
            </w:r>
            <w:proofErr w:type="spellEnd"/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Seize the Day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Roger Emerson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Nine Hundred Miles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Philip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Silvey</w:t>
            </w:r>
            <w:proofErr w:type="spellEnd"/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 Chloris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Reynaldo Hahn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I Will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Kirby Shaw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Haida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Henry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Leck</w:t>
            </w:r>
            <w:proofErr w:type="spellEnd"/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A </w:t>
            </w:r>
            <w:proofErr w:type="gramStart"/>
            <w:r w:rsidRPr="001D6D3B">
              <w:rPr>
                <w:rFonts w:ascii="Candara" w:hAnsi="Candara"/>
                <w:sz w:val="24"/>
                <w:szCs w:val="24"/>
              </w:rPr>
              <w:t>Two Part</w:t>
            </w:r>
            <w:proofErr w:type="gramEnd"/>
            <w:r w:rsidRPr="001D6D3B">
              <w:rPr>
                <w:rFonts w:ascii="Candara" w:hAnsi="Candara"/>
                <w:sz w:val="24"/>
                <w:szCs w:val="24"/>
              </w:rPr>
              <w:t xml:space="preserve"> Alleluia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Jay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Althouse</w:t>
            </w:r>
            <w:proofErr w:type="spellEnd"/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The Clouds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Cynthia Gray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Inscription of Hope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Z. Randall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Stroope</w:t>
            </w:r>
            <w:proofErr w:type="spellEnd"/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Candlelight Carol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John Rutter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Lullaby Noel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George LO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Strid</w:t>
            </w:r>
            <w:proofErr w:type="spellEnd"/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 Candy Cane Christmas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Dave &amp; Jean Perry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Sing a Song of Merry Christmas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Mozart, arr. Ehret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Wintersong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Audrey Snyder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Hallelu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>!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Stephen Paulus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Feliz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Navidad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Mac Huff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Grandma’s Killer Fruitcake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Roger Emerson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Gaudete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ME Dean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Still, Still, Still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Philip Ledger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Glow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Eric Whitacre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Thankful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Mark Hayes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Omnia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Vincit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Amor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Michael John Trotta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The Arrow and the Song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Joshua Shank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Zion’s Walls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Aaron Copland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Thula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,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Thula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Ngoana</w:t>
            </w:r>
            <w:proofErr w:type="spellEnd"/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Andy Beck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You’ll Be in My Heart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Arr. Ed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Lojeski</w:t>
            </w:r>
            <w:proofErr w:type="spellEnd"/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Dona Nobis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Pacem</w:t>
            </w:r>
            <w:proofErr w:type="spellEnd"/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Anonymous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Lava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Arr. Roger Emerson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Ching a Ring Chaw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Aaron Copland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April is in my mistress’ face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Thomas Morley</w:t>
            </w:r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Kyrie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Jay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Althouse</w:t>
            </w:r>
            <w:proofErr w:type="spellEnd"/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Earth Song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Frank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Ticheli</w:t>
            </w:r>
            <w:proofErr w:type="spellEnd"/>
          </w:p>
        </w:tc>
      </w:tr>
      <w:tr w:rsidR="001D6D3B" w:rsidTr="001D6D3B"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Candlelight Canon</w:t>
            </w:r>
          </w:p>
        </w:tc>
        <w:tc>
          <w:tcPr>
            <w:tcW w:w="26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Andy Beck</w:t>
            </w: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8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EF653D" w:rsidRPr="001D6D3B" w:rsidRDefault="00EF653D" w:rsidP="00EF653D">
      <w:pPr>
        <w:rPr>
          <w:rFonts w:ascii="Candara" w:hAnsi="Candara"/>
          <w:b/>
          <w:sz w:val="28"/>
          <w:szCs w:val="28"/>
        </w:rPr>
      </w:pPr>
      <w:r w:rsidRPr="001D6D3B">
        <w:rPr>
          <w:rFonts w:ascii="Candara" w:hAnsi="Candara"/>
          <w:b/>
          <w:sz w:val="28"/>
          <w:szCs w:val="28"/>
        </w:rPr>
        <w:t>Here are all of our Listening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D6D3B">
              <w:rPr>
                <w:rFonts w:ascii="Candara" w:hAnsi="Candara"/>
                <w:b/>
                <w:sz w:val="24"/>
                <w:szCs w:val="24"/>
              </w:rPr>
              <w:t>Song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D6D3B">
              <w:rPr>
                <w:rFonts w:ascii="Candara" w:hAnsi="Candara"/>
                <w:b/>
                <w:sz w:val="24"/>
                <w:szCs w:val="24"/>
              </w:rPr>
              <w:t>Performing Group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D6D3B">
              <w:rPr>
                <w:rFonts w:ascii="Candara" w:hAnsi="Candara"/>
                <w:b/>
                <w:sz w:val="24"/>
                <w:szCs w:val="24"/>
              </w:rPr>
              <w:t>Composer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Partita for 8 Voices: Allemande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Roomful of Teeth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Caroline Shaw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Picapau</w:t>
            </w:r>
            <w:proofErr w:type="spellEnd"/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SWR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Vokalensemble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Stuttgart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Villa-Lobos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The Seal Lullaby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Choose any recording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Eric Whitacre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Desh</w:t>
            </w:r>
            <w:proofErr w:type="spellEnd"/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Portland State Chamber Choir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Ethan Sperry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gramStart"/>
            <w:r w:rsidRPr="001D6D3B">
              <w:rPr>
                <w:rFonts w:ascii="Candara" w:hAnsi="Candara"/>
                <w:sz w:val="24"/>
                <w:szCs w:val="24"/>
              </w:rPr>
              <w:t>Sure</w:t>
            </w:r>
            <w:proofErr w:type="gramEnd"/>
            <w:r w:rsidRPr="001D6D3B">
              <w:rPr>
                <w:rFonts w:ascii="Candara" w:hAnsi="Candara"/>
                <w:sz w:val="24"/>
                <w:szCs w:val="24"/>
              </w:rPr>
              <w:t xml:space="preserve"> on This Shining Night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Vox Humana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Morten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Lauridsen</w:t>
            </w:r>
            <w:proofErr w:type="spellEnd"/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Daemon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Irrepit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Callidus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University of Utah Singers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Style w:val="w8qarf"/>
                <w:rFonts w:ascii="Candara" w:hAnsi="Candara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D6D3B">
              <w:rPr>
                <w:rStyle w:val="w8qarf"/>
                <w:rFonts w:ascii="Candara" w:hAnsi="Candara" w:cs="Arial"/>
                <w:bCs/>
                <w:color w:val="222222"/>
                <w:sz w:val="24"/>
                <w:szCs w:val="24"/>
                <w:shd w:val="clear" w:color="auto" w:fill="FFFFFF"/>
              </w:rPr>
              <w:t>Gyorgy</w:t>
            </w:r>
            <w:proofErr w:type="spellEnd"/>
            <w:r w:rsidRPr="001D6D3B">
              <w:rPr>
                <w:rStyle w:val="w8qarf"/>
                <w:rFonts w:ascii="Candara" w:hAnsi="Candara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D3B">
              <w:rPr>
                <w:rStyle w:val="w8qarf"/>
                <w:rFonts w:ascii="Candara" w:hAnsi="Candara" w:cs="Arial"/>
                <w:bCs/>
                <w:color w:val="222222"/>
                <w:sz w:val="24"/>
                <w:szCs w:val="24"/>
                <w:shd w:val="clear" w:color="auto" w:fill="FFFFFF"/>
              </w:rPr>
              <w:t>Orban</w:t>
            </w:r>
            <w:proofErr w:type="spellEnd"/>
          </w:p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Style w:val="w8qarf"/>
                <w:rFonts w:ascii="Candara" w:hAnsi="Candara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Double, Double, Toil and Trouble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From the Harry Potter Motion Picture Soundtrack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John Williams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Verlorene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Jugend</w:t>
            </w:r>
            <w:proofErr w:type="spellEnd"/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Europa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Chor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Akademie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Johannes Brahms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Tundra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BYU Women’s Chorus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Ola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Gjeilo</w:t>
            </w:r>
            <w:proofErr w:type="spellEnd"/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Angels We Have Heard on High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The Singers- The Minnesota Choral Artists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Matthew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Colluton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Noel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Ayisyen</w:t>
            </w:r>
            <w:proofErr w:type="spellEnd"/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The Wartburg Choir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Emile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Desamours</w:t>
            </w:r>
            <w:proofErr w:type="spellEnd"/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 xml:space="preserve">Diu </w:t>
            </w: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Diu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Dang A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Find a recording online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1D6D3B">
              <w:rPr>
                <w:rFonts w:ascii="Candara" w:hAnsi="Candara"/>
                <w:sz w:val="24"/>
                <w:szCs w:val="24"/>
              </w:rPr>
              <w:t>Chien</w:t>
            </w:r>
            <w:proofErr w:type="spellEnd"/>
            <w:r w:rsidRPr="001D6D3B">
              <w:rPr>
                <w:rFonts w:ascii="Candara" w:hAnsi="Candara"/>
                <w:sz w:val="24"/>
                <w:szCs w:val="24"/>
              </w:rPr>
              <w:t xml:space="preserve"> Shan-Hua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The Snow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BYU Women’s Chorus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Edward Elgar</w:t>
            </w:r>
          </w:p>
        </w:tc>
      </w:tr>
      <w:tr w:rsidR="001D6D3B" w:rsidTr="001D6D3B">
        <w:tc>
          <w:tcPr>
            <w:tcW w:w="3596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Time After Time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Find a recording online</w:t>
            </w:r>
          </w:p>
        </w:tc>
        <w:tc>
          <w:tcPr>
            <w:tcW w:w="3597" w:type="dxa"/>
          </w:tcPr>
          <w:p w:rsidR="001D6D3B" w:rsidRPr="001D6D3B" w:rsidRDefault="001D6D3B" w:rsidP="001D6D3B">
            <w:pPr>
              <w:rPr>
                <w:rFonts w:ascii="Candara" w:hAnsi="Candara"/>
                <w:sz w:val="24"/>
                <w:szCs w:val="24"/>
              </w:rPr>
            </w:pPr>
            <w:r w:rsidRPr="001D6D3B">
              <w:rPr>
                <w:rFonts w:ascii="Candara" w:hAnsi="Candara"/>
                <w:sz w:val="24"/>
                <w:szCs w:val="24"/>
              </w:rPr>
              <w:t>Philip Kern</w:t>
            </w:r>
          </w:p>
        </w:tc>
      </w:tr>
    </w:tbl>
    <w:p w:rsidR="00EF653D" w:rsidRPr="00EF653D" w:rsidRDefault="00EF653D" w:rsidP="00EF653D">
      <w:pPr>
        <w:rPr>
          <w:rFonts w:ascii="Candara" w:hAnsi="Candara"/>
          <w:sz w:val="28"/>
          <w:szCs w:val="28"/>
        </w:rPr>
      </w:pPr>
    </w:p>
    <w:sectPr w:rsidR="00EF653D" w:rsidRPr="00EF653D" w:rsidSect="001D6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5B1A"/>
    <w:multiLevelType w:val="hybridMultilevel"/>
    <w:tmpl w:val="7D8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042"/>
    <w:multiLevelType w:val="hybridMultilevel"/>
    <w:tmpl w:val="55B2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3995"/>
    <w:multiLevelType w:val="hybridMultilevel"/>
    <w:tmpl w:val="781AE9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5D"/>
    <w:rsid w:val="001D6D3B"/>
    <w:rsid w:val="00270FAC"/>
    <w:rsid w:val="0030135A"/>
    <w:rsid w:val="00361BB0"/>
    <w:rsid w:val="0086647A"/>
    <w:rsid w:val="00AC7D78"/>
    <w:rsid w:val="00B204EB"/>
    <w:rsid w:val="00C54F81"/>
    <w:rsid w:val="00DC209A"/>
    <w:rsid w:val="00DC60F4"/>
    <w:rsid w:val="00E12D92"/>
    <w:rsid w:val="00E9186A"/>
    <w:rsid w:val="00EF653D"/>
    <w:rsid w:val="00F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94E6"/>
  <w15:chartTrackingRefBased/>
  <w15:docId w15:val="{745C234D-38BC-4446-9B92-3C37A25A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3D"/>
    <w:pPr>
      <w:ind w:left="720"/>
      <w:contextualSpacing/>
    </w:pPr>
  </w:style>
  <w:style w:type="table" w:styleId="TableGrid">
    <w:name w:val="Table Grid"/>
    <w:basedOn w:val="TableNormal"/>
    <w:uiPriority w:val="39"/>
    <w:rsid w:val="00E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EF653D"/>
  </w:style>
  <w:style w:type="character" w:customStyle="1" w:styleId="lrzxr">
    <w:name w:val="lrzxr"/>
    <w:basedOn w:val="DefaultParagraphFont"/>
    <w:rsid w:val="00EF653D"/>
  </w:style>
  <w:style w:type="character" w:styleId="Hyperlink">
    <w:name w:val="Hyperlink"/>
    <w:basedOn w:val="DefaultParagraphFont"/>
    <w:uiPriority w:val="99"/>
    <w:unhideWhenUsed/>
    <w:rsid w:val="00EF65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.eyre@neb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Eyre</dc:creator>
  <cp:keywords/>
  <dc:description/>
  <cp:lastModifiedBy>Ashley Eyre</cp:lastModifiedBy>
  <cp:revision>4</cp:revision>
  <dcterms:created xsi:type="dcterms:W3CDTF">2020-03-02T14:52:00Z</dcterms:created>
  <dcterms:modified xsi:type="dcterms:W3CDTF">2020-03-02T20:40:00Z</dcterms:modified>
</cp:coreProperties>
</file>